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1FE67" w14:textId="77777777" w:rsidR="00A559F4" w:rsidRPr="005140A2" w:rsidRDefault="00A559F4" w:rsidP="00EA0ED9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Helvetica"/>
          <w:sz w:val="18"/>
          <w:szCs w:val="18"/>
          <w:lang w:val="kk-KZ" w:eastAsia="ru-RU"/>
        </w:rPr>
      </w:pPr>
      <w:r w:rsidRPr="005140A2">
        <w:rPr>
          <w:rFonts w:ascii="inherit" w:eastAsia="Times New Roman" w:hAnsi="inherit" w:cs="Helvetica"/>
          <w:b/>
          <w:bCs/>
          <w:sz w:val="27"/>
          <w:szCs w:val="27"/>
          <w:lang w:val="kk-KZ" w:eastAsia="ru-RU"/>
        </w:rPr>
        <w:t>Н.Бекбосынов атындағы Маңғыстау энергетикалық колледжі</w:t>
      </w:r>
    </w:p>
    <w:p w14:paraId="7AF99792" w14:textId="77777777" w:rsidR="00EA0ED9" w:rsidRPr="005140A2" w:rsidRDefault="00EA0ED9" w:rsidP="00EA0ED9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Helvetica"/>
          <w:sz w:val="18"/>
          <w:szCs w:val="18"/>
          <w:lang w:val="kk-KZ" w:eastAsia="ru-RU"/>
        </w:rPr>
      </w:pPr>
    </w:p>
    <w:p w14:paraId="5438BA4B" w14:textId="77777777" w:rsidR="00181BF7" w:rsidRPr="005140A2" w:rsidRDefault="00A559F4" w:rsidP="00EA0ED9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  <w:lang w:val="kk-KZ"/>
        </w:rPr>
      </w:pPr>
      <w:r w:rsidRPr="005140A2">
        <w:rPr>
          <w:b/>
          <w:sz w:val="28"/>
          <w:szCs w:val="28"/>
          <w:lang w:val="kk-KZ"/>
        </w:rPr>
        <w:t>Хабарландыру</w:t>
      </w:r>
    </w:p>
    <w:p w14:paraId="1F4FABA3" w14:textId="77777777" w:rsidR="00D0734D" w:rsidRPr="005140A2" w:rsidRDefault="00D0734D" w:rsidP="00EA0ED9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  <w:lang w:val="kk-KZ"/>
        </w:rPr>
      </w:pPr>
    </w:p>
    <w:p w14:paraId="7948549C" w14:textId="0D687F42" w:rsidR="00750C4F" w:rsidRPr="005140A2" w:rsidRDefault="00750C4F" w:rsidP="00750C4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lang w:val="kk-KZ"/>
        </w:rPr>
      </w:pPr>
      <w:r>
        <w:rPr>
          <w:lang w:val="kk-KZ"/>
        </w:rPr>
        <w:t xml:space="preserve">      </w:t>
      </w:r>
      <w:r w:rsidRPr="005140A2">
        <w:rPr>
          <w:lang w:val="kk-KZ"/>
        </w:rPr>
        <w:t>Қазақстан Республикасы</w:t>
      </w:r>
      <w:r>
        <w:rPr>
          <w:lang w:val="kk-KZ"/>
        </w:rPr>
        <w:t xml:space="preserve"> Оқу-ағарту </w:t>
      </w:r>
      <w:r w:rsidRPr="005140A2">
        <w:rPr>
          <w:lang w:val="kk-KZ"/>
        </w:rPr>
        <w:t>министрінің 202</w:t>
      </w:r>
      <w:r>
        <w:rPr>
          <w:lang w:val="kk-KZ"/>
        </w:rPr>
        <w:t>5</w:t>
      </w:r>
      <w:r w:rsidRPr="005140A2">
        <w:rPr>
          <w:lang w:val="kk-KZ"/>
        </w:rPr>
        <w:t xml:space="preserve"> жылғы </w:t>
      </w:r>
      <w:r>
        <w:rPr>
          <w:lang w:val="kk-KZ"/>
        </w:rPr>
        <w:t>3</w:t>
      </w:r>
      <w:r w:rsidRPr="005140A2">
        <w:rPr>
          <w:lang w:val="kk-KZ"/>
        </w:rPr>
        <w:t xml:space="preserve">1 </w:t>
      </w:r>
      <w:r>
        <w:rPr>
          <w:lang w:val="kk-KZ"/>
        </w:rPr>
        <w:t>наурыздағы</w:t>
      </w:r>
      <w:r w:rsidRPr="005140A2">
        <w:rPr>
          <w:lang w:val="kk-KZ"/>
        </w:rPr>
        <w:br/>
        <w:t xml:space="preserve">№ 57 </w:t>
      </w:r>
      <w:r>
        <w:rPr>
          <w:lang w:val="kk-KZ"/>
        </w:rPr>
        <w:t>және Қазақстан Ре</w:t>
      </w:r>
      <w:r w:rsidR="00B71117">
        <w:rPr>
          <w:lang w:val="kk-KZ"/>
        </w:rPr>
        <w:t>с</w:t>
      </w:r>
      <w:r>
        <w:rPr>
          <w:lang w:val="kk-KZ"/>
        </w:rPr>
        <w:t xml:space="preserve">публикасы Еңбек және халықты әлеуметтік қорғау министрінің 2025 жылғы 31 наурыздағы № 96 бірлескен </w:t>
      </w:r>
      <w:r w:rsidRPr="005140A2">
        <w:rPr>
          <w:lang w:val="kk-KZ"/>
        </w:rPr>
        <w:t>бұйрығы негізінде «Н.Бекбосынов атындағы Маңғыстау энергетикалық колледжі» 202</w:t>
      </w:r>
      <w:r w:rsidR="004B626D">
        <w:rPr>
          <w:lang w:val="kk-KZ"/>
        </w:rPr>
        <w:t>6</w:t>
      </w:r>
      <w:r w:rsidRPr="005140A2">
        <w:rPr>
          <w:lang w:val="kk-KZ"/>
        </w:rPr>
        <w:t xml:space="preserve"> жылғы </w:t>
      </w:r>
      <w:r w:rsidR="00B340A4" w:rsidRPr="00B340A4">
        <w:rPr>
          <w:lang w:val="kk-KZ"/>
        </w:rPr>
        <w:t>2</w:t>
      </w:r>
      <w:r w:rsidR="000624D1">
        <w:rPr>
          <w:lang w:val="kk-KZ"/>
        </w:rPr>
        <w:t>9</w:t>
      </w:r>
      <w:r w:rsidR="00B340A4" w:rsidRPr="00B340A4">
        <w:rPr>
          <w:lang w:val="kk-KZ"/>
        </w:rPr>
        <w:t xml:space="preserve"> </w:t>
      </w:r>
      <w:r w:rsidR="00B340A4">
        <w:rPr>
          <w:lang w:val="kk-KZ"/>
        </w:rPr>
        <w:t xml:space="preserve">қыркүйек </w:t>
      </w:r>
      <w:r w:rsidR="004504D5">
        <w:rPr>
          <w:lang w:val="kk-KZ"/>
        </w:rPr>
        <w:t xml:space="preserve">пен </w:t>
      </w:r>
      <w:r w:rsidR="000624D1">
        <w:rPr>
          <w:lang w:val="kk-KZ"/>
        </w:rPr>
        <w:t>7</w:t>
      </w:r>
      <w:r w:rsidR="004504D5">
        <w:rPr>
          <w:lang w:val="kk-KZ"/>
        </w:rPr>
        <w:t xml:space="preserve"> қазан </w:t>
      </w:r>
      <w:r>
        <w:rPr>
          <w:lang w:val="kk-KZ"/>
        </w:rPr>
        <w:t xml:space="preserve">аралығында </w:t>
      </w:r>
      <w:r w:rsidRPr="005140A2">
        <w:rPr>
          <w:lang w:val="kk-KZ"/>
        </w:rPr>
        <w:t xml:space="preserve"> КОНКУРС жариялайды:</w:t>
      </w:r>
    </w:p>
    <w:p w14:paraId="04195FEE" w14:textId="77777777" w:rsidR="00D9584C" w:rsidRDefault="00A559F4" w:rsidP="005C0D90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lang w:val="kk-KZ"/>
        </w:rPr>
      </w:pPr>
      <w:r w:rsidRPr="005140A2">
        <w:rPr>
          <w:lang w:val="kk-KZ"/>
        </w:rPr>
        <w:t>Конкурс төмендегідей негізгі бос орында</w:t>
      </w:r>
      <w:r w:rsidR="00A03E0F" w:rsidRPr="005140A2">
        <w:rPr>
          <w:lang w:val="kk-KZ"/>
        </w:rPr>
        <w:t>рға жүргізіледі:</w:t>
      </w:r>
    </w:p>
    <w:p w14:paraId="02139196" w14:textId="72A612F0" w:rsidR="0067123C" w:rsidRDefault="004504D5" w:rsidP="0067123C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Басшының оқу жұмысы жөніндегі орынбасары </w:t>
      </w:r>
      <w:r w:rsidR="0067123C" w:rsidRPr="0067123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– 1,</w:t>
      </w:r>
      <w:r w:rsidR="00B123D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0</w:t>
      </w:r>
      <w:r w:rsidR="0067123C" w:rsidRPr="0067123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жүктеме (қазақ, орыс тілінде);</w:t>
      </w:r>
    </w:p>
    <w:p w14:paraId="5111847E" w14:textId="33AE1A3C" w:rsidR="000624D1" w:rsidRDefault="000624D1" w:rsidP="000624D1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Арнайы пән оқытушысы </w:t>
      </w:r>
      <w:r w:rsidRPr="0067123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Бағдарламалық қамтамасыз ету</w:t>
      </w:r>
      <w:r w:rsidRPr="0067123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) –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0,5</w:t>
      </w:r>
      <w:r w:rsidRPr="0067123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жүктеме (қазақ, орыс тілінде);</w:t>
      </w:r>
    </w:p>
    <w:p w14:paraId="513A6FB2" w14:textId="46AC75E2" w:rsidR="00BC1DE6" w:rsidRPr="001E3CDA" w:rsidRDefault="0026732C" w:rsidP="005C0D90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1E12A7">
        <w:rPr>
          <w:rFonts w:ascii="Times New Roman" w:hAnsi="Times New Roman" w:cs="Times New Roman"/>
          <w:spacing w:val="2"/>
          <w:sz w:val="24"/>
          <w:szCs w:val="24"/>
          <w:lang w:val="kk-KZ"/>
        </w:rPr>
        <w:t>Біліктілікке қойылатын талаптар:</w:t>
      </w:r>
      <w:r w:rsidRPr="001E12A7"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  <w:t xml:space="preserve"> жоғары және (немесе) жоғары оқу орнынан кейінгі педагогикалық білім немесе тиісті бейіндер бойынша кәсіптік білім, жұмыс өтіліне талаптар қойылмайды; және (немесе) біліктілігінің жоғары деңгейі болған кезде мамандығы бойынша жұмыс өтілі: педагог-модератор үшін – кемінде 2 жыл; педагог – сарапшы үшін – кемінде 3 жыл; педагог-зерттеуші үшін – кемінде 4 жыл; педагог-шебер үшін – 5 жыл.</w:t>
      </w:r>
    </w:p>
    <w:p w14:paraId="6FF37E80" w14:textId="77777777" w:rsidR="009C15E4" w:rsidRDefault="009C15E4" w:rsidP="009C15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140A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Конкурсқа қатысу үшін қажетті құжаттар тізбесі:</w:t>
      </w:r>
    </w:p>
    <w:p w14:paraId="2A1DD857" w14:textId="77777777" w:rsidR="001E3CDA" w:rsidRPr="001E3CDA" w:rsidRDefault="001E3CDA" w:rsidP="001E3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1E3CDA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1) осы Қағидаларға 3-қосымшаға сәйкес нысан бойынша қоса берілетін құжаттардың тізбесін көрсете отырып, конкурсқа қатысу туралы өтініш;</w:t>
      </w:r>
    </w:p>
    <w:p w14:paraId="6D4DBFBF" w14:textId="77777777" w:rsidR="001E3CDA" w:rsidRDefault="001E3CDA" w:rsidP="001E3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1E3CDA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2) жеке басын куәландыратын құжат не цифрлық құжаттар сервисінен алынған электрондық құжат (сәйкестендіру үшін);</w:t>
      </w:r>
    </w:p>
    <w:p w14:paraId="2BDC5689" w14:textId="77777777" w:rsidR="001E3CDA" w:rsidRDefault="001E3CDA" w:rsidP="001E3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1E3CDA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7EC97B3D" w14:textId="1B6FD21D" w:rsidR="001E3CDA" w:rsidRPr="001E3CDA" w:rsidRDefault="001E3CDA" w:rsidP="001E3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1E3CDA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4)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0CAE0618" w14:textId="77777777" w:rsidR="001E3CDA" w:rsidRDefault="001E3CDA" w:rsidP="001E3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1E3CDA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5) еңбек қызметін растайтын құжаттың көшірмесі (бар болса);</w:t>
      </w:r>
    </w:p>
    <w:p w14:paraId="49CC8792" w14:textId="43436CB4" w:rsidR="001E3CDA" w:rsidRPr="001E3CDA" w:rsidRDefault="001E3CDA" w:rsidP="001E3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1E3CDA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6) "Денсаулық сақтау саласындағы есепке алу құжаттамасының нысандарын, сондай-ақ оларды толтыру жөніндегі нұсқаулықтарды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тіркеу( тізілімінде № 21579 болып тіркелген) бекітілген 075/у нысаны бойынша денсаулық жағдайы туралы анықтама;</w:t>
      </w:r>
    </w:p>
    <w:p w14:paraId="4679C401" w14:textId="1AF5E22B" w:rsidR="001E3CDA" w:rsidRPr="001E3CDA" w:rsidRDefault="001E3CDA" w:rsidP="001E3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1E3CDA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7) психикалық, мінез-құлықтық бұзылушылықтары бар аурудың динамикалық бақылауда жоқтығы туралы анықтама;</w:t>
      </w:r>
    </w:p>
    <w:p w14:paraId="6F2B69DC" w14:textId="77777777" w:rsidR="001E3CDA" w:rsidRDefault="001E3CDA" w:rsidP="001E3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1E3CDA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8) наркологиялық аурудың динамикалық бақылауда жоқтығы туралы анықтама;</w:t>
      </w:r>
    </w:p>
    <w:p w14:paraId="5586B044" w14:textId="1C4DC92C" w:rsidR="001E3CDA" w:rsidRPr="001E3CDA" w:rsidRDefault="001E3CDA" w:rsidP="001E3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1E3CDA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9) сертификаттаудан өту нәтижелері туралы сертификат немесе қолданыстағы біліктілік санатының болуы туралы куәлік (бар болса);</w:t>
      </w:r>
    </w:p>
    <w:p w14:paraId="2B250BED" w14:textId="0269C999" w:rsidR="001E3CDA" w:rsidRPr="001E3CDA" w:rsidRDefault="001E3CDA" w:rsidP="001E3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1E3CDA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10) ағылшын тілі педагогтері лауазымына орналасуға кандидаттар үшін пән бойынша сертификаттау нәтижелері туралы сертификат немесе педагог-модератор немесе педагог-сарапшы немесе педагог-зерттеуші немесе педагог-шебер біліктілік санатының болуы туралы куәлікті (бар болса) немесе CELTA (Certificate in English Language Teaching to Adults. Cambridge) PASS A; DELTA (Diploma in English Language Teaching to Adults) Pass and above немесе IELTS (IELTS - айелтс) – 6,5 балл; немесе тойфл TOEFL (іnternet Based Test (іBT)) – 60-65 балл көрсеткіші бар сертификат;</w:t>
      </w:r>
    </w:p>
    <w:p w14:paraId="47475A2A" w14:textId="4FAC9526" w:rsidR="001E3CDA" w:rsidRPr="001E3CDA" w:rsidRDefault="001E3CDA" w:rsidP="001E3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1E3CDA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11) осы Қағидаларға 12, 13-қосымшаларға сәйкес нысан бойынша педагогтің бос немесе уақытша бос лауазымына кандидаттың толтырылған бағалау парағы;</w:t>
      </w:r>
    </w:p>
    <w:p w14:paraId="7484076F" w14:textId="53D93833" w:rsidR="001E3CDA" w:rsidRPr="001E3CDA" w:rsidRDefault="001E3CDA" w:rsidP="001E3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1E3CDA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12) жұмыс орнынан (педагог лауазымы бойынша), оқу орнынан ұсыным хат.</w:t>
      </w:r>
    </w:p>
    <w:sectPr w:rsidR="001E3CDA" w:rsidRPr="001E3CDA" w:rsidSect="000056D2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5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A4BCE"/>
    <w:multiLevelType w:val="hybridMultilevel"/>
    <w:tmpl w:val="0B8A312E"/>
    <w:lvl w:ilvl="0" w:tplc="9A88EE4A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5EB164ED"/>
    <w:multiLevelType w:val="hybridMultilevel"/>
    <w:tmpl w:val="3028FE90"/>
    <w:lvl w:ilvl="0" w:tplc="D3342A9C">
      <w:start w:val="1"/>
      <w:numFmt w:val="decimal"/>
      <w:lvlText w:val="%1."/>
      <w:lvlJc w:val="left"/>
      <w:pPr>
        <w:ind w:left="644" w:hanging="360"/>
      </w:pPr>
      <w:rPr>
        <w:rFonts w:eastAsiaTheme="minorHAnsi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4261932">
    <w:abstractNumId w:val="1"/>
  </w:num>
  <w:num w:numId="2" w16cid:durableId="1470587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59F4"/>
    <w:rsid w:val="000039E8"/>
    <w:rsid w:val="00004F7A"/>
    <w:rsid w:val="000056D2"/>
    <w:rsid w:val="00033A14"/>
    <w:rsid w:val="00052D58"/>
    <w:rsid w:val="0005521B"/>
    <w:rsid w:val="000624D1"/>
    <w:rsid w:val="00065299"/>
    <w:rsid w:val="000C1A29"/>
    <w:rsid w:val="000D116A"/>
    <w:rsid w:val="00107288"/>
    <w:rsid w:val="001169D5"/>
    <w:rsid w:val="00144836"/>
    <w:rsid w:val="00154C59"/>
    <w:rsid w:val="00181BF7"/>
    <w:rsid w:val="00185CC1"/>
    <w:rsid w:val="001A2237"/>
    <w:rsid w:val="001A6DCE"/>
    <w:rsid w:val="001C3015"/>
    <w:rsid w:val="001E12A7"/>
    <w:rsid w:val="001E3CDA"/>
    <w:rsid w:val="00212171"/>
    <w:rsid w:val="0022064E"/>
    <w:rsid w:val="00236521"/>
    <w:rsid w:val="0026732C"/>
    <w:rsid w:val="002F33BA"/>
    <w:rsid w:val="00312244"/>
    <w:rsid w:val="00325CB7"/>
    <w:rsid w:val="00371531"/>
    <w:rsid w:val="003728BE"/>
    <w:rsid w:val="00376324"/>
    <w:rsid w:val="00397B89"/>
    <w:rsid w:val="003A590B"/>
    <w:rsid w:val="003B66B2"/>
    <w:rsid w:val="00406A44"/>
    <w:rsid w:val="00410701"/>
    <w:rsid w:val="00445146"/>
    <w:rsid w:val="004504D5"/>
    <w:rsid w:val="004661E4"/>
    <w:rsid w:val="004B626D"/>
    <w:rsid w:val="004C6F20"/>
    <w:rsid w:val="004D2DCA"/>
    <w:rsid w:val="00500923"/>
    <w:rsid w:val="005140A2"/>
    <w:rsid w:val="0051567D"/>
    <w:rsid w:val="005416CB"/>
    <w:rsid w:val="005C0D90"/>
    <w:rsid w:val="005E202C"/>
    <w:rsid w:val="0062753E"/>
    <w:rsid w:val="00650749"/>
    <w:rsid w:val="006663BC"/>
    <w:rsid w:val="0067123C"/>
    <w:rsid w:val="00674588"/>
    <w:rsid w:val="00707B72"/>
    <w:rsid w:val="007347C0"/>
    <w:rsid w:val="00750C4F"/>
    <w:rsid w:val="0079206C"/>
    <w:rsid w:val="007A3C09"/>
    <w:rsid w:val="007A62CB"/>
    <w:rsid w:val="007B0E0F"/>
    <w:rsid w:val="007D7ABF"/>
    <w:rsid w:val="007F1225"/>
    <w:rsid w:val="0082037B"/>
    <w:rsid w:val="00925AAC"/>
    <w:rsid w:val="0093213A"/>
    <w:rsid w:val="00964FB3"/>
    <w:rsid w:val="009A3625"/>
    <w:rsid w:val="009C15E4"/>
    <w:rsid w:val="009D6FC6"/>
    <w:rsid w:val="00A03E0F"/>
    <w:rsid w:val="00A05AA9"/>
    <w:rsid w:val="00A119E9"/>
    <w:rsid w:val="00A22CC4"/>
    <w:rsid w:val="00A31853"/>
    <w:rsid w:val="00A47F7A"/>
    <w:rsid w:val="00A559F4"/>
    <w:rsid w:val="00A65419"/>
    <w:rsid w:val="00A97D4E"/>
    <w:rsid w:val="00AA53D1"/>
    <w:rsid w:val="00AB484A"/>
    <w:rsid w:val="00AC1DCC"/>
    <w:rsid w:val="00AD70EA"/>
    <w:rsid w:val="00AF6BC4"/>
    <w:rsid w:val="00AF7948"/>
    <w:rsid w:val="00B01EC6"/>
    <w:rsid w:val="00B123DB"/>
    <w:rsid w:val="00B2421F"/>
    <w:rsid w:val="00B340A4"/>
    <w:rsid w:val="00B71117"/>
    <w:rsid w:val="00B8109A"/>
    <w:rsid w:val="00B81EC7"/>
    <w:rsid w:val="00B845B6"/>
    <w:rsid w:val="00BA3D63"/>
    <w:rsid w:val="00BB26C7"/>
    <w:rsid w:val="00BC1DE6"/>
    <w:rsid w:val="00BD57E0"/>
    <w:rsid w:val="00C30F8D"/>
    <w:rsid w:val="00C44C49"/>
    <w:rsid w:val="00C55C79"/>
    <w:rsid w:val="00C93358"/>
    <w:rsid w:val="00C96018"/>
    <w:rsid w:val="00C97A91"/>
    <w:rsid w:val="00CB5136"/>
    <w:rsid w:val="00D0734D"/>
    <w:rsid w:val="00D701E3"/>
    <w:rsid w:val="00D9584C"/>
    <w:rsid w:val="00D97CEA"/>
    <w:rsid w:val="00DA2A4E"/>
    <w:rsid w:val="00DA5E2F"/>
    <w:rsid w:val="00DB7BAD"/>
    <w:rsid w:val="00DC409F"/>
    <w:rsid w:val="00E04186"/>
    <w:rsid w:val="00E04189"/>
    <w:rsid w:val="00E226BB"/>
    <w:rsid w:val="00E27460"/>
    <w:rsid w:val="00E60739"/>
    <w:rsid w:val="00E65987"/>
    <w:rsid w:val="00E66992"/>
    <w:rsid w:val="00EA0ED9"/>
    <w:rsid w:val="00EB6C80"/>
    <w:rsid w:val="00EC1AC9"/>
    <w:rsid w:val="00EC3F09"/>
    <w:rsid w:val="00EC58F5"/>
    <w:rsid w:val="00F07660"/>
    <w:rsid w:val="00F677A4"/>
    <w:rsid w:val="00FA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DD7AA"/>
  <w15:docId w15:val="{B6A91A98-DAF5-4E5B-81AA-773A8759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C3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60739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EC58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4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78726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0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04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563560">
                      <w:marLeft w:val="0"/>
                      <w:marRight w:val="0"/>
                      <w:marTop w:val="0"/>
                      <w:marBottom w:val="3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49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495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622914">
                          <w:marLeft w:val="420"/>
                          <w:marRight w:val="4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153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3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421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745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23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0390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519560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6083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535940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9" w:color="auto"/>
                                                <w:left w:val="single" w:sz="2" w:space="9" w:color="auto"/>
                                                <w:bottom w:val="single" w:sz="6" w:space="9" w:color="auto"/>
                                                <w:right w:val="single" w:sz="2" w:space="9" w:color="auto"/>
                                              </w:divBdr>
                                              <w:divsChild>
                                                <w:div w:id="2890222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3604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31329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73755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774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9792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53729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1228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81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3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71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789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5165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342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7878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9721750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single" w:sz="6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254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9188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308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42395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86240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08413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92093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99162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619118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52745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89711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04157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39784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489907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11649843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ARYSTAN IT GROUP</cp:lastModifiedBy>
  <cp:revision>51</cp:revision>
  <cp:lastPrinted>2026-07-31T05:53:00Z</cp:lastPrinted>
  <dcterms:created xsi:type="dcterms:W3CDTF">2023-08-14T07:44:00Z</dcterms:created>
  <dcterms:modified xsi:type="dcterms:W3CDTF">2026-09-29T07:40:00Z</dcterms:modified>
</cp:coreProperties>
</file>